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Default="009031AF" w:rsidP="008D13DF">
      <w:pPr>
        <w:pStyle w:val="Default"/>
        <w:jc w:val="both"/>
        <w:rPr>
          <w:b/>
          <w:bCs/>
          <w:sz w:val="22"/>
          <w:szCs w:val="22"/>
        </w:rPr>
      </w:pPr>
    </w:p>
    <w:p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bookmarkStart w:id="0" w:name="_GoBack"/>
      <w:bookmarkEnd w:id="0"/>
    </w:p>
    <w:p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Pr>
          <w:rFonts w:cs="Arial"/>
          <w:b/>
          <w:sz w:val="40"/>
          <w:szCs w:val="40"/>
          <w:lang w:eastAsia="es-ES"/>
        </w:rPr>
        <w:t>20</w:t>
      </w:r>
    </w:p>
    <w:p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rsidR="009031AF" w:rsidRPr="008651FD" w:rsidRDefault="009031AF" w:rsidP="009031AF">
      <w:pPr>
        <w:autoSpaceDE w:val="0"/>
        <w:autoSpaceDN w:val="0"/>
        <w:adjustRightInd w:val="0"/>
        <w:jc w:val="both"/>
        <w:rPr>
          <w:rFonts w:cs="Arial"/>
          <w:lang w:eastAsia="es-ES"/>
        </w:rPr>
      </w:pPr>
    </w:p>
    <w:p w:rsidR="009031AF" w:rsidRDefault="009031AF">
      <w:pPr>
        <w:rPr>
          <w:rFonts w:cs="Arial"/>
          <w:b/>
          <w:bCs/>
          <w:color w:val="000000"/>
          <w:szCs w:val="22"/>
          <w:lang w:eastAsia="es-ES"/>
        </w:rPr>
      </w:pPr>
    </w:p>
    <w:p w:rsidR="009031AF" w:rsidRDefault="009031AF" w:rsidP="008D13DF">
      <w:pPr>
        <w:pStyle w:val="Default"/>
        <w:jc w:val="both"/>
        <w:rPr>
          <w:b/>
          <w:bCs/>
          <w:sz w:val="22"/>
          <w:szCs w:val="22"/>
        </w:rPr>
      </w:pPr>
      <w:r>
        <w:rPr>
          <w:b/>
          <w:bCs/>
          <w:sz w:val="22"/>
          <w:szCs w:val="22"/>
        </w:rPr>
        <w:br w:type="page"/>
      </w:r>
    </w:p>
    <w:p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Expedient: </w:t>
      </w:r>
    </w:p>
    <w:p w:rsidR="008D13DF" w:rsidRDefault="008D13DF" w:rsidP="008D13DF">
      <w:pPr>
        <w:pStyle w:val="Default"/>
        <w:jc w:val="both"/>
        <w:rPr>
          <w:sz w:val="22"/>
          <w:szCs w:val="22"/>
        </w:rPr>
      </w:pPr>
      <w:r>
        <w:rPr>
          <w:sz w:val="22"/>
          <w:szCs w:val="22"/>
        </w:rPr>
        <w:t xml:space="preserve">Contracte: </w:t>
      </w:r>
    </w:p>
    <w:p w:rsidR="008D13DF" w:rsidRDefault="008D13DF" w:rsidP="008D13DF">
      <w:pPr>
        <w:pStyle w:val="Default"/>
        <w:jc w:val="both"/>
        <w:rPr>
          <w:sz w:val="22"/>
          <w:szCs w:val="22"/>
        </w:rPr>
      </w:pPr>
      <w:r>
        <w:rPr>
          <w:sz w:val="22"/>
          <w:szCs w:val="22"/>
        </w:rPr>
        <w:t xml:space="preserve">Òrgan de contractació: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Declaro: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Default="008D13DF" w:rsidP="008D13DF">
      <w:pPr>
        <w:pStyle w:val="Default"/>
        <w:jc w:val="both"/>
        <w:rPr>
          <w:sz w:val="22"/>
          <w:szCs w:val="22"/>
        </w:rPr>
      </w:pPr>
    </w:p>
    <w:p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Default="008D13DF" w:rsidP="008D13DF">
      <w:pPr>
        <w:pStyle w:val="Default"/>
        <w:jc w:val="both"/>
        <w:rPr>
          <w:color w:val="auto"/>
          <w:sz w:val="22"/>
          <w:szCs w:val="22"/>
        </w:rPr>
      </w:pPr>
    </w:p>
    <w:p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E24" w:rsidRDefault="00F56E24" w:rsidP="00E22DFC">
      <w:r>
        <w:separator/>
      </w:r>
    </w:p>
  </w:endnote>
  <w:endnote w:type="continuationSeparator" w:id="0">
    <w:p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4209D4" w:rsidP="002C09D3">
    <w:pPr>
      <w:pStyle w:val="Peu"/>
      <w:jc w:val="right"/>
      <w:rPr>
        <w:rFonts w:ascii="Calibri Light" w:hAnsi="Calibri Light"/>
        <w:sz w:val="20"/>
      </w:rPr>
    </w:pPr>
    <w:r>
      <w:rPr>
        <w:noProof/>
      </w:rPr>
      <w:drawing>
        <wp:anchor distT="0" distB="0" distL="114300" distR="114300" simplePos="0" relativeHeight="251663360" behindDoc="0" locked="0" layoutInCell="1" allowOverlap="1" wp14:anchorId="52E2CCA2" wp14:editId="61D141EF">
          <wp:simplePos x="0" y="0"/>
          <wp:positionH relativeFrom="column">
            <wp:posOffset>-200025</wp:posOffset>
          </wp:positionH>
          <wp:positionV relativeFrom="paragraph">
            <wp:posOffset>-349250</wp:posOffset>
          </wp:positionV>
          <wp:extent cx="1564640" cy="421005"/>
          <wp:effectExtent l="0" t="0" r="0" b="0"/>
          <wp:wrapSquare wrapText="bothSides"/>
          <wp:docPr id="86" name="Imatge 86" descr="Y:\Nova marca de Salut\logotip\Generalitat\Mesa de trabajo 1 copia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Y:\Nova marca de Salut\logotip\Generalitat\Mesa de trabajo 1 copia 3.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64640"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E24" w:rsidRDefault="00F56E24" w:rsidP="00E22DFC">
      <w:r>
        <w:separator/>
      </w:r>
    </w:p>
  </w:footnote>
  <w:footnote w:type="continuationSeparator" w:id="0">
    <w:p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4209D4" w:rsidP="00B012A1">
    <w:pPr>
      <w:pStyle w:val="Capalera"/>
      <w:ind w:hanging="142"/>
      <w:rPr>
        <w:noProof/>
      </w:rPr>
    </w:pPr>
    <w:r>
      <w:rPr>
        <w:noProof/>
      </w:rPr>
      <w:drawing>
        <wp:anchor distT="0" distB="0" distL="114300" distR="114300" simplePos="0" relativeHeight="251661312" behindDoc="0" locked="0" layoutInCell="1" allowOverlap="1" wp14:anchorId="6DF2360D" wp14:editId="00107A60">
          <wp:simplePos x="0" y="0"/>
          <wp:positionH relativeFrom="column">
            <wp:posOffset>-161925</wp:posOffset>
          </wp:positionH>
          <wp:positionV relativeFrom="paragraph">
            <wp:posOffset>8890</wp:posOffset>
          </wp:positionV>
          <wp:extent cx="1678305" cy="511175"/>
          <wp:effectExtent l="0" t="0" r="0" b="0"/>
          <wp:wrapSquare wrapText="bothSides"/>
          <wp:docPr id="2"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UB Colo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8305" cy="511175"/>
                  </a:xfrm>
                  <a:prstGeom prst="rect">
                    <a:avLst/>
                  </a:prstGeom>
                </pic:spPr>
              </pic:pic>
            </a:graphicData>
          </a:graphic>
          <wp14:sizeRelH relativeFrom="page">
            <wp14:pctWidth>0</wp14:pctWidth>
          </wp14:sizeRelH>
          <wp14:sizeRelV relativeFrom="page">
            <wp14:pctHeight>0</wp14:pctHeight>
          </wp14:sizeRelV>
        </wp:anchor>
      </w:drawing>
    </w:r>
  </w:p>
  <w:p w:rsidR="00DE6C4B" w:rsidRDefault="00DE6C4B">
    <w:pPr>
      <w:pStyle w:val="Capalera"/>
      <w:rPr>
        <w:noProof/>
      </w:rPr>
    </w:pP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09D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8B0333-9237-456D-9897-2E3C501A7E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05301CB1-5E46-4096-8FE6-99D406DDF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6</TotalTime>
  <Pages>2</Pages>
  <Words>456</Words>
  <Characters>2605</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Ardil Gallardo, M.Teresa</cp:lastModifiedBy>
  <cp:revision>3</cp:revision>
  <cp:lastPrinted>2018-08-27T11:31:00Z</cp:lastPrinted>
  <dcterms:created xsi:type="dcterms:W3CDTF">2024-01-19T13:44:00Z</dcterms:created>
  <dcterms:modified xsi:type="dcterms:W3CDTF">2025-05-14T07:06:00Z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